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1B" w:rsidRPr="009D2C1B" w:rsidRDefault="009D2C1B" w:rsidP="009D2C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</w:pPr>
      <w:r w:rsidRPr="009D2C1B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>Как рассчитывается плата за отопление с 1 января 2019 года</w:t>
      </w:r>
      <w:r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>.</w:t>
      </w:r>
    </w:p>
    <w:p w:rsidR="009D2C1B" w:rsidRPr="009D2C1B" w:rsidRDefault="009D2C1B" w:rsidP="009D2C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</w:p>
    <w:p w:rsidR="009D2C1B" w:rsidRPr="009D2C1B" w:rsidRDefault="009D2C1B" w:rsidP="009D2C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Согласно Постановлению Правительства Российской Федерации  N 1708 от 28 декабря 2018 года в правила предоставления коммунальной услуги по отоплению внесены изменения. Расчет платы за отопление с 1 января 2019 года производится следующим образом: </w:t>
      </w:r>
    </w:p>
    <w:p w:rsidR="009D2C1B" w:rsidRPr="009D2C1B" w:rsidRDefault="009D2C1B" w:rsidP="009D2C1B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Размер платы за коммунальную услугу по отоплению в i-м жилом или нежилом помещении в многоквартирном доме, </w:t>
      </w:r>
      <w:r w:rsidRPr="009D2C1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который оборудован коллективным (</w:t>
      </w:r>
      <w:proofErr w:type="spellStart"/>
      <w:r w:rsidRPr="009D2C1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общедомовым</w:t>
      </w:r>
      <w:proofErr w:type="spellEnd"/>
      <w:r w:rsidRPr="009D2C1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) прибором учета тепловой энергии и в котором ни одно жилое или нежилое помещение не оборудовано индивидуальным  прибором учета тепловой энергии</w:t>
      </w:r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согласно пунктам 42(1) и 43 Правил определяется по формуле 3: </w:t>
      </w:r>
      <w:proofErr w:type="gramEnd"/>
    </w:p>
    <w:p w:rsidR="009D2C1B" w:rsidRPr="009D2C1B" w:rsidRDefault="009D2C1B" w:rsidP="009D2C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981200" cy="504825"/>
            <wp:effectExtent l="19050" t="0" r="0" b="0"/>
            <wp:docPr id="1" name="Рисунок 1" descr="формула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а 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где: </w:t>
      </w:r>
    </w:p>
    <w:p w:rsidR="009D2C1B" w:rsidRPr="009D2C1B" w:rsidRDefault="009D2C1B" w:rsidP="009D2C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V</w:t>
      </w:r>
      <w:r w:rsidRPr="009D2C1B">
        <w:rPr>
          <w:rFonts w:ascii="Arial" w:eastAsia="Times New Roman" w:hAnsi="Arial" w:cs="Arial"/>
          <w:color w:val="333333"/>
          <w:sz w:val="17"/>
          <w:szCs w:val="17"/>
          <w:vertAlign w:val="subscript"/>
          <w:lang w:eastAsia="ru-RU"/>
        </w:rPr>
        <w:t>i</w:t>
      </w:r>
      <w:proofErr w:type="spellEnd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объем (количество) потребленной за расчетный период тепловой энергии, приходящийся на i-е помещение (жилое или нежилое) в многоквартирном доме и определенный по формуле 3(6) (см</w:t>
      </w:r>
      <w:proofErr w:type="gramStart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.н</w:t>
      </w:r>
      <w:proofErr w:type="gramEnd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иже)</w:t>
      </w:r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</w:t>
      </w:r>
      <w:r w:rsidRPr="009D2C1B">
        <w:rPr>
          <w:rFonts w:ascii="Arial" w:eastAsia="Times New Roman" w:hAnsi="Arial" w:cs="Arial"/>
          <w:color w:val="333333"/>
          <w:sz w:val="17"/>
          <w:szCs w:val="17"/>
          <w:vertAlign w:val="subscript"/>
          <w:lang w:eastAsia="ru-RU"/>
        </w:rPr>
        <w:t>i</w:t>
      </w:r>
      <w:proofErr w:type="spellEnd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общая площадь i-го помещения (жилого или нежилого) в многоквартирном доме; </w:t>
      </w:r>
    </w:p>
    <w:p w:rsidR="009D2C1B" w:rsidRPr="009D2C1B" w:rsidRDefault="009D2C1B" w:rsidP="009D2C1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V</w:t>
      </w:r>
      <w:proofErr w:type="gramEnd"/>
      <w:r w:rsidRPr="009D2C1B">
        <w:rPr>
          <w:rFonts w:ascii="Arial" w:eastAsia="Times New Roman" w:hAnsi="Arial" w:cs="Arial"/>
          <w:color w:val="333333"/>
          <w:sz w:val="17"/>
          <w:szCs w:val="17"/>
          <w:vertAlign w:val="superscript"/>
          <w:lang w:eastAsia="ru-RU"/>
        </w:rPr>
        <w:t>д</w:t>
      </w:r>
      <w:proofErr w:type="spellEnd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объем (количество) потребленной за расчетный период в многоквартирном доме тепловой энергии, определенный при осуществлении оплаты коммунальной услуги по отоплению в течение отопительного периода по показаниям коллективного (</w:t>
      </w:r>
      <w:proofErr w:type="spellStart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общедомового</w:t>
      </w:r>
      <w:proofErr w:type="spellEnd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прибора учета тепловой энергии, </w:t>
      </w:r>
    </w:p>
    <w:p w:rsidR="009D2C1B" w:rsidRPr="009D2C1B" w:rsidRDefault="009D2C1B" w:rsidP="009D2C1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</w:t>
      </w:r>
      <w:proofErr w:type="gramEnd"/>
      <w:r w:rsidRPr="009D2C1B">
        <w:rPr>
          <w:rFonts w:ascii="Arial" w:eastAsia="Times New Roman" w:hAnsi="Arial" w:cs="Arial"/>
          <w:color w:val="333333"/>
          <w:sz w:val="17"/>
          <w:szCs w:val="17"/>
          <w:vertAlign w:val="superscript"/>
          <w:lang w:eastAsia="ru-RU"/>
        </w:rPr>
        <w:t>об</w:t>
      </w:r>
      <w:proofErr w:type="spellEnd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общая площадь всех жилых и нежилых помещений в многоквартирном доме; </w:t>
      </w:r>
    </w:p>
    <w:p w:rsidR="009D2C1B" w:rsidRDefault="009D2C1B" w:rsidP="009D2C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</w:t>
      </w:r>
      <w:proofErr w:type="gramEnd"/>
      <w:r w:rsidRPr="009D2C1B">
        <w:rPr>
          <w:rFonts w:ascii="Arial" w:eastAsia="Times New Roman" w:hAnsi="Arial" w:cs="Arial"/>
          <w:color w:val="333333"/>
          <w:sz w:val="17"/>
          <w:szCs w:val="17"/>
          <w:vertAlign w:val="superscript"/>
          <w:lang w:eastAsia="ru-RU"/>
        </w:rPr>
        <w:t>Т</w:t>
      </w:r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тариф на тепловую энергию, установленный в соответствии с законодательством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</w:t>
      </w:r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ссийской Федерации.</w:t>
      </w:r>
    </w:p>
    <w:p w:rsidR="009D2C1B" w:rsidRPr="009D2C1B" w:rsidRDefault="009D2C1B" w:rsidP="009D2C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Формула 3(6):</w:t>
      </w:r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419225" cy="457200"/>
            <wp:effectExtent l="19050" t="0" r="9525" b="0"/>
            <wp:docPr id="2" name="Рисунок 2" descr="3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(6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где: </w:t>
      </w:r>
    </w:p>
    <w:p w:rsidR="009D2C1B" w:rsidRPr="009D2C1B" w:rsidRDefault="009D2C1B" w:rsidP="009D2C1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</w:t>
      </w:r>
      <w:r w:rsidRPr="009D2C1B">
        <w:rPr>
          <w:rFonts w:ascii="Arial" w:eastAsia="Times New Roman" w:hAnsi="Arial" w:cs="Arial"/>
          <w:color w:val="333333"/>
          <w:sz w:val="17"/>
          <w:szCs w:val="17"/>
          <w:vertAlign w:val="subscript"/>
          <w:lang w:eastAsia="ru-RU"/>
        </w:rPr>
        <w:t>i</w:t>
      </w:r>
      <w:proofErr w:type="spellEnd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общая площадь i-го помещения (жилого или нежилого) в многоквартирном доме; </w:t>
      </w:r>
    </w:p>
    <w:p w:rsidR="009D2C1B" w:rsidRPr="009D2C1B" w:rsidRDefault="009D2C1B" w:rsidP="009D2C1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</w:t>
      </w:r>
      <w:proofErr w:type="gramEnd"/>
      <w:r w:rsidRPr="009D2C1B">
        <w:rPr>
          <w:rFonts w:ascii="Arial" w:eastAsia="Times New Roman" w:hAnsi="Arial" w:cs="Arial"/>
          <w:color w:val="333333"/>
          <w:sz w:val="17"/>
          <w:szCs w:val="17"/>
          <w:vertAlign w:val="superscript"/>
          <w:lang w:eastAsia="ru-RU"/>
        </w:rPr>
        <w:t>ои</w:t>
      </w:r>
      <w:proofErr w:type="spellEnd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общая площадь помещений, входящих в состав общего имущества в многоквартирном доме. </w:t>
      </w:r>
    </w:p>
    <w:p w:rsidR="009D2C1B" w:rsidRPr="009D2C1B" w:rsidRDefault="009D2C1B" w:rsidP="009D2C1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</w:t>
      </w:r>
      <w:proofErr w:type="gramEnd"/>
      <w:r w:rsidRPr="009D2C1B">
        <w:rPr>
          <w:rFonts w:ascii="Arial" w:eastAsia="Times New Roman" w:hAnsi="Arial" w:cs="Arial"/>
          <w:color w:val="333333"/>
          <w:sz w:val="17"/>
          <w:szCs w:val="17"/>
          <w:vertAlign w:val="superscript"/>
          <w:lang w:eastAsia="ru-RU"/>
        </w:rPr>
        <w:t>об</w:t>
      </w:r>
      <w:proofErr w:type="spellEnd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общая площадь всех жилых и нежилых помещений в многоквартирном доме; </w:t>
      </w:r>
    </w:p>
    <w:p w:rsidR="009D2C1B" w:rsidRPr="009D2C1B" w:rsidRDefault="009D2C1B" w:rsidP="009D2C1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</w:t>
      </w:r>
      <w:proofErr w:type="gramEnd"/>
      <w:r w:rsidRPr="009D2C1B">
        <w:rPr>
          <w:rFonts w:ascii="Arial" w:eastAsia="Times New Roman" w:hAnsi="Arial" w:cs="Arial"/>
          <w:color w:val="333333"/>
          <w:sz w:val="17"/>
          <w:szCs w:val="17"/>
          <w:vertAlign w:val="superscript"/>
          <w:lang w:eastAsia="ru-RU"/>
        </w:rPr>
        <w:t>инд</w:t>
      </w:r>
      <w:proofErr w:type="spellEnd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общая площадь жилых и нежилых помещений,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теплоснабжения, утвержденной в соответствии с Федеральным законом "О теплоснабжении", осуществляется использование индивидуальных квартирных источников тепловой энергии; </w:t>
      </w:r>
    </w:p>
    <w:p w:rsidR="009D2C1B" w:rsidRPr="009D2C1B" w:rsidRDefault="009D2C1B" w:rsidP="009D2C1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V</w:t>
      </w:r>
      <w:proofErr w:type="gramEnd"/>
      <w:r w:rsidRPr="009D2C1B">
        <w:rPr>
          <w:rFonts w:ascii="Arial" w:eastAsia="Times New Roman" w:hAnsi="Arial" w:cs="Arial"/>
          <w:color w:val="333333"/>
          <w:sz w:val="17"/>
          <w:szCs w:val="17"/>
          <w:vertAlign w:val="superscript"/>
          <w:lang w:eastAsia="ru-RU"/>
        </w:rPr>
        <w:t>д</w:t>
      </w:r>
      <w:proofErr w:type="spellEnd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объем (количество) потребленной за расчетный период в многоквартирном доме тепловой энергии, определенный при осуществлении оплаты коммунальной услуги по отоплению в течение отопительного периода по показаниям коллективного (</w:t>
      </w:r>
      <w:proofErr w:type="spellStart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общедомового</w:t>
      </w:r>
      <w:proofErr w:type="spellEnd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прибора учета тепловой энергии, </w:t>
      </w:r>
    </w:p>
    <w:p w:rsidR="009D2C1B" w:rsidRPr="009D2C1B" w:rsidRDefault="009D2C1B" w:rsidP="009D2C1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V</w:t>
      </w:r>
      <w:r w:rsidRPr="009D2C1B">
        <w:rPr>
          <w:rFonts w:ascii="Arial" w:eastAsia="Times New Roman" w:hAnsi="Arial" w:cs="Arial"/>
          <w:color w:val="333333"/>
          <w:sz w:val="17"/>
          <w:szCs w:val="17"/>
          <w:vertAlign w:val="subscript"/>
          <w:lang w:eastAsia="ru-RU"/>
        </w:rPr>
        <w:t>i</w:t>
      </w:r>
      <w:proofErr w:type="spellEnd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равен нулю в случае, если технической документацией на многоквартирный дом не предусмотрено наличие в i-м жилом или нежилом помещении приборов отопления, или в случае, если в соответствии со схемой теплоснабжения, утвержденной в соответствии с Федеральным законом "О теплоснабжении", осуществляется использование индивидуальных квартирных источников тепловой энергии. </w:t>
      </w:r>
      <w:proofErr w:type="gramEnd"/>
    </w:p>
    <w:p w:rsidR="009D2C1B" w:rsidRPr="009D2C1B" w:rsidRDefault="009D2C1B" w:rsidP="009D2C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9D2C1B" w:rsidRPr="009D2C1B" w:rsidRDefault="009D2C1B" w:rsidP="009D2C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Размер платы за коммунальную услугу по отоплению в i-м жилом или нежилом помещении в многоквартирном доме, который </w:t>
      </w:r>
      <w:r w:rsidRPr="009D2C1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оборудован коллективным (</w:t>
      </w:r>
      <w:proofErr w:type="spellStart"/>
      <w:r w:rsidRPr="009D2C1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общедомовым</w:t>
      </w:r>
      <w:proofErr w:type="spellEnd"/>
      <w:r w:rsidRPr="009D2C1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) прибором учета тепловой энергии и в котором хотя бы одно, но не все жилые и нежилые помещения оборудованы индивидуальными приборами учета тепловой энергии</w:t>
      </w:r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согласно пунктам 42(1) и 43 Правил определяется по формуле 3(1):</w:t>
      </w:r>
      <w:proofErr w:type="gramEnd"/>
    </w:p>
    <w:p w:rsidR="009D2C1B" w:rsidRPr="009D2C1B" w:rsidRDefault="009D2C1B" w:rsidP="009D2C1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981200" cy="504825"/>
            <wp:effectExtent l="19050" t="0" r="0" b="0"/>
            <wp:docPr id="3" name="Рисунок 3" descr="Отопление формула 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опление формула 3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C1B" w:rsidRPr="009D2C1B" w:rsidRDefault="009D2C1B" w:rsidP="009D2C1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где: </w:t>
      </w:r>
    </w:p>
    <w:p w:rsidR="009D2C1B" w:rsidRPr="009D2C1B" w:rsidRDefault="009D2C1B" w:rsidP="009D2C1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V</w:t>
      </w:r>
      <w:r w:rsidRPr="009D2C1B">
        <w:rPr>
          <w:rFonts w:ascii="Arial" w:eastAsia="Times New Roman" w:hAnsi="Arial" w:cs="Arial"/>
          <w:color w:val="333333"/>
          <w:sz w:val="17"/>
          <w:szCs w:val="17"/>
          <w:vertAlign w:val="subscript"/>
          <w:lang w:eastAsia="ru-RU"/>
        </w:rPr>
        <w:t>i</w:t>
      </w:r>
      <w:proofErr w:type="spellEnd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объем (количество) потребленной за расчетный период тепловой энергии, приходящийся на i-е помещение (жилое или нежилое) в многоквартирном доме и определенный в i-м помещении, </w:t>
      </w:r>
      <w:r w:rsidRPr="009D2C1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оборудованном индивидуальным</w:t>
      </w:r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приборами учета, при осуществлении оплаты коммунальной услуги по отоплению в течение отопительного периода на основании показаний индивидуального  прибора учета,  а в i-м помещении (жилом или нежилом) в многоквартирном доме, </w:t>
      </w:r>
      <w:r w:rsidRPr="009D2C1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не оборудованном индивидуальным</w:t>
      </w:r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приборами учета</w:t>
      </w:r>
      <w:proofErr w:type="gramEnd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- исходя из площади такого помещения по формуле 3(7) (см</w:t>
      </w:r>
      <w:proofErr w:type="gramStart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.н</w:t>
      </w:r>
      <w:proofErr w:type="gramEnd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иже) </w:t>
      </w:r>
    </w:p>
    <w:p w:rsidR="009D2C1B" w:rsidRPr="009D2C1B" w:rsidRDefault="009D2C1B" w:rsidP="009D2C1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</w:t>
      </w:r>
      <w:r w:rsidRPr="009D2C1B">
        <w:rPr>
          <w:rFonts w:ascii="Arial" w:eastAsia="Times New Roman" w:hAnsi="Arial" w:cs="Arial"/>
          <w:color w:val="333333"/>
          <w:sz w:val="17"/>
          <w:szCs w:val="17"/>
          <w:vertAlign w:val="subscript"/>
          <w:lang w:eastAsia="ru-RU"/>
        </w:rPr>
        <w:t>i</w:t>
      </w:r>
      <w:proofErr w:type="spellEnd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общая площадь i-го помещения (жилого или нежилого) в многоквартирном доме; </w:t>
      </w:r>
    </w:p>
    <w:p w:rsidR="009D2C1B" w:rsidRPr="009D2C1B" w:rsidRDefault="009D2C1B" w:rsidP="009D2C1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V</w:t>
      </w:r>
      <w:proofErr w:type="gramEnd"/>
      <w:r w:rsidRPr="009D2C1B">
        <w:rPr>
          <w:rFonts w:ascii="Arial" w:eastAsia="Times New Roman" w:hAnsi="Arial" w:cs="Arial"/>
          <w:color w:val="333333"/>
          <w:sz w:val="17"/>
          <w:szCs w:val="17"/>
          <w:vertAlign w:val="superscript"/>
          <w:lang w:eastAsia="ru-RU"/>
        </w:rPr>
        <w:t>д</w:t>
      </w:r>
      <w:proofErr w:type="spellEnd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объем (количество) потребленной за расчетный период в многоквартирном доме тепловой энергии, определенный при осуществлении оплаты коммунальной услуги по отоплению в течение отопительного периода на основании показаний коллективного (</w:t>
      </w:r>
      <w:proofErr w:type="spellStart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общедомового</w:t>
      </w:r>
      <w:proofErr w:type="spellEnd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прибора учета тепловой энергии, </w:t>
      </w:r>
    </w:p>
    <w:p w:rsidR="009D2C1B" w:rsidRPr="009D2C1B" w:rsidRDefault="009D2C1B" w:rsidP="009D2C1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</w:t>
      </w:r>
      <w:proofErr w:type="gramEnd"/>
      <w:r w:rsidRPr="009D2C1B">
        <w:rPr>
          <w:rFonts w:ascii="Arial" w:eastAsia="Times New Roman" w:hAnsi="Arial" w:cs="Arial"/>
          <w:color w:val="333333"/>
          <w:sz w:val="17"/>
          <w:szCs w:val="17"/>
          <w:vertAlign w:val="superscript"/>
          <w:lang w:eastAsia="ru-RU"/>
        </w:rPr>
        <w:t>об</w:t>
      </w:r>
      <w:proofErr w:type="spellEnd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общая площадь всех жилых и нежилых помещений в многоквартирном доме; </w:t>
      </w:r>
    </w:p>
    <w:p w:rsidR="009D2C1B" w:rsidRPr="009D2C1B" w:rsidRDefault="009D2C1B" w:rsidP="009D2C1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</w:t>
      </w:r>
      <w:proofErr w:type="gramEnd"/>
      <w:r w:rsidRPr="009D2C1B">
        <w:rPr>
          <w:rFonts w:ascii="Arial" w:eastAsia="Times New Roman" w:hAnsi="Arial" w:cs="Arial"/>
          <w:color w:val="333333"/>
          <w:sz w:val="17"/>
          <w:szCs w:val="17"/>
          <w:vertAlign w:val="superscript"/>
          <w:lang w:eastAsia="ru-RU"/>
        </w:rPr>
        <w:t>Т</w:t>
      </w:r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тариф на тепловую энергию, установленный в соответствии с законодательством Российской Федерации. </w:t>
      </w:r>
    </w:p>
    <w:p w:rsidR="009D2C1B" w:rsidRPr="009D2C1B" w:rsidRDefault="009D2C1B" w:rsidP="009D2C1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Формула 3(7):  </w:t>
      </w:r>
    </w:p>
    <w:p w:rsidR="009D2C1B" w:rsidRPr="009D2C1B" w:rsidRDefault="009D2C1B" w:rsidP="009D2C1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133475" cy="485775"/>
            <wp:effectExtent l="19050" t="0" r="0" b="0"/>
            <wp:docPr id="4" name="Рисунок 4" descr="отопление формула 3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опление формула 3(7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C1B" w:rsidRPr="009D2C1B" w:rsidRDefault="009D2C1B" w:rsidP="009D2C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где:</w:t>
      </w:r>
    </w:p>
    <w:p w:rsidR="009D2C1B" w:rsidRPr="009D2C1B" w:rsidRDefault="009D2C1B" w:rsidP="009D2C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</w:t>
      </w:r>
      <w:r w:rsidRPr="009D2C1B">
        <w:rPr>
          <w:rFonts w:ascii="Arial" w:eastAsia="Times New Roman" w:hAnsi="Arial" w:cs="Arial"/>
          <w:color w:val="333333"/>
          <w:sz w:val="17"/>
          <w:szCs w:val="17"/>
          <w:vertAlign w:val="subscript"/>
          <w:lang w:eastAsia="ru-RU"/>
        </w:rPr>
        <w:t>i</w:t>
      </w:r>
      <w:proofErr w:type="spellEnd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общая площадь </w:t>
      </w:r>
      <w:r w:rsidRPr="009D2C1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не оборудованного</w:t>
      </w:r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индивидуальным и (или) общим (квартирным) прибором учета i-го помещения (жилого или нежилого) в многоквартирном доме;</w:t>
      </w:r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9D2C1B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Σ</w:t>
      </w:r>
      <w:proofErr w:type="gramStart"/>
      <w:r w:rsidRPr="009D2C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</w:t>
      </w:r>
      <w:proofErr w:type="gramEnd"/>
      <w:r w:rsidRPr="009D2C1B">
        <w:rPr>
          <w:rFonts w:ascii="Arial" w:eastAsia="Times New Roman" w:hAnsi="Arial" w:cs="Arial"/>
          <w:color w:val="333333"/>
          <w:sz w:val="21"/>
          <w:szCs w:val="21"/>
          <w:vertAlign w:val="subscript"/>
          <w:lang w:eastAsia="ru-RU"/>
        </w:rPr>
        <w:t>ипу</w:t>
      </w:r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- сумма объемов (количества) тепловой энергии, определенных по показаниям индивидуальных приборов учета за расчетный период при осуществлении оплаты коммунальной услуги по отоплению в течение отопительного периода;</w:t>
      </w:r>
    </w:p>
    <w:p w:rsidR="009D2C1B" w:rsidRPr="009D2C1B" w:rsidRDefault="009D2C1B" w:rsidP="009D2C1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D2C1B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Σ</w:t>
      </w:r>
      <w:proofErr w:type="gramStart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V</w:t>
      </w:r>
      <w:proofErr w:type="gramEnd"/>
      <w:r w:rsidRPr="009D2C1B">
        <w:rPr>
          <w:rFonts w:ascii="Arial" w:eastAsia="Times New Roman" w:hAnsi="Arial" w:cs="Arial"/>
          <w:color w:val="333333"/>
          <w:sz w:val="17"/>
          <w:szCs w:val="17"/>
          <w:vertAlign w:val="subscript"/>
          <w:lang w:eastAsia="ru-RU"/>
        </w:rPr>
        <w:t>ипу</w:t>
      </w:r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- сумма площадей </w:t>
      </w:r>
      <w:proofErr w:type="spellStart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i-х</w:t>
      </w:r>
      <w:proofErr w:type="spellEnd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помещений (жилых или нежилых) в многоквартирном доме, оборудованных индивидуальными  приборами учета, с применением показаний которых осуществляется расчет платы.</w:t>
      </w:r>
    </w:p>
    <w:p w:rsidR="009D2C1B" w:rsidRPr="009D2C1B" w:rsidRDefault="009D2C1B" w:rsidP="009D2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Размер платы за коммунальную услугу по отоплению в i-м жилом или нежилом помещении </w:t>
      </w:r>
      <w:r w:rsidRPr="009D2C1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 многоквартирном доме, который оборудован коллективным (</w:t>
      </w:r>
      <w:proofErr w:type="spellStart"/>
      <w:r w:rsidRPr="009D2C1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общедомовым</w:t>
      </w:r>
      <w:proofErr w:type="spellEnd"/>
      <w:r w:rsidRPr="009D2C1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) прибором учета тепловой энергии и в котором все жилые и нежилые помещения оборудованы индивидуальными  приборами учета тепловой энергии</w:t>
      </w:r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согласно </w:t>
      </w:r>
      <w:hyperlink r:id="rId8" w:anchor="Par464" w:tooltip="42(1). Оплата коммунальной услуги по отоплению осуществляется одним из двух способов - в течение отопительного периода либо равномерно в течение календарного года." w:history="1">
        <w:r w:rsidRPr="009D2C1B">
          <w:rPr>
            <w:rFonts w:ascii="Arial" w:eastAsia="Times New Roman" w:hAnsi="Arial" w:cs="Arial"/>
            <w:color w:val="13BF94"/>
            <w:sz w:val="23"/>
            <w:u w:val="single"/>
            <w:lang w:eastAsia="ru-RU"/>
          </w:rPr>
          <w:t>пунктам 42(1)</w:t>
        </w:r>
      </w:hyperlink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</w:t>
      </w:r>
      <w:hyperlink r:id="rId9" w:anchor="Par488" w:tooltip="43. Объем потребленной в нежилом помещении многоквартирного дома тепловой энергии определяется в соответствии с пунктом 42(1) настоящих Правил." w:history="1">
        <w:r w:rsidRPr="009D2C1B">
          <w:rPr>
            <w:rFonts w:ascii="Arial" w:eastAsia="Times New Roman" w:hAnsi="Arial" w:cs="Arial"/>
            <w:color w:val="13BF94"/>
            <w:sz w:val="23"/>
            <w:u w:val="single"/>
            <w:lang w:eastAsia="ru-RU"/>
          </w:rPr>
          <w:t>43</w:t>
        </w:r>
      </w:hyperlink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Правил определяется по формуле 3(3):</w:t>
      </w:r>
    </w:p>
    <w:p w:rsidR="009D2C1B" w:rsidRPr="009D2C1B" w:rsidRDefault="009D2C1B" w:rsidP="009D2C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657350" cy="485775"/>
            <wp:effectExtent l="19050" t="0" r="0" b="0"/>
            <wp:docPr id="5" name="Рисунок 5" descr="3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 (3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C1B" w:rsidRPr="009D2C1B" w:rsidRDefault="009D2C1B" w:rsidP="009D2C1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где: </w:t>
      </w:r>
    </w:p>
    <w:p w:rsidR="009D2C1B" w:rsidRPr="009D2C1B" w:rsidRDefault="009D2C1B" w:rsidP="009D2C1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V</w:t>
      </w:r>
      <w:r w:rsidRPr="009D2C1B">
        <w:rPr>
          <w:rFonts w:ascii="Arial" w:eastAsia="Times New Roman" w:hAnsi="Arial" w:cs="Arial"/>
          <w:color w:val="333333"/>
          <w:sz w:val="17"/>
          <w:szCs w:val="17"/>
          <w:vertAlign w:val="subscript"/>
          <w:lang w:eastAsia="ru-RU"/>
        </w:rPr>
        <w:t>i</w:t>
      </w:r>
      <w:r w:rsidRPr="009D2C1B">
        <w:rPr>
          <w:rFonts w:ascii="Arial" w:eastAsia="Times New Roman" w:hAnsi="Arial" w:cs="Arial"/>
          <w:color w:val="333333"/>
          <w:sz w:val="17"/>
          <w:szCs w:val="17"/>
          <w:vertAlign w:val="superscript"/>
          <w:lang w:eastAsia="ru-RU"/>
        </w:rPr>
        <w:t>n</w:t>
      </w:r>
      <w:proofErr w:type="spellEnd"/>
      <w:r w:rsidRPr="009D2C1B">
        <w:rPr>
          <w:rFonts w:ascii="Arial" w:eastAsia="Times New Roman" w:hAnsi="Arial" w:cs="Arial"/>
          <w:color w:val="333333"/>
          <w:sz w:val="17"/>
          <w:szCs w:val="17"/>
          <w:vertAlign w:val="superscript"/>
          <w:lang w:eastAsia="ru-RU"/>
        </w:rPr>
        <w:t> </w:t>
      </w:r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 объем (количество) потребленной за расчетный период в i-м жилом или нежилом помещении в многоквартирном доме тепловой энергии, определенный при осуществлении оплаты коммунальной услуги по отоплению в течение отопительного периода по показаниям индивидуального или общего (квартирного) прибора учета в i-м жилом или нежилом помещении, </w:t>
      </w:r>
      <w:proofErr w:type="gramEnd"/>
    </w:p>
    <w:p w:rsidR="009D2C1B" w:rsidRPr="009D2C1B" w:rsidRDefault="009D2C1B" w:rsidP="009D2C1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V</w:t>
      </w:r>
      <w:r w:rsidRPr="009D2C1B">
        <w:rPr>
          <w:rFonts w:ascii="Arial" w:eastAsia="Times New Roman" w:hAnsi="Arial" w:cs="Arial"/>
          <w:color w:val="333333"/>
          <w:sz w:val="17"/>
          <w:szCs w:val="17"/>
          <w:vertAlign w:val="subscript"/>
          <w:lang w:eastAsia="ru-RU"/>
        </w:rPr>
        <w:t>i</w:t>
      </w:r>
      <w:proofErr w:type="gramEnd"/>
      <w:r w:rsidRPr="009D2C1B">
        <w:rPr>
          <w:rFonts w:ascii="Arial" w:eastAsia="Times New Roman" w:hAnsi="Arial" w:cs="Arial"/>
          <w:color w:val="333333"/>
          <w:sz w:val="17"/>
          <w:szCs w:val="17"/>
          <w:vertAlign w:val="superscript"/>
          <w:lang w:eastAsia="ru-RU"/>
        </w:rPr>
        <w:t>одн</w:t>
      </w:r>
      <w:proofErr w:type="spellEnd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- объем (количество) тепловой энергии, предоставленный за расчетный период в многоквартирный дом, оборудованный коллективным (</w:t>
      </w:r>
      <w:proofErr w:type="spellStart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общедомовым</w:t>
      </w:r>
      <w:proofErr w:type="spellEnd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прибором учета тепловой энергии, за исключением объема (количества) тепловой энергии, потребленного во всех жилых или нежилых помещениях в многоквартирном доме, который определяется по формуле: </w:t>
      </w:r>
    </w:p>
    <w:p w:rsidR="009D2C1B" w:rsidRPr="009D2C1B" w:rsidRDefault="009D2C1B" w:rsidP="009D2C1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85850" cy="304800"/>
            <wp:effectExtent l="19050" t="0" r="0" b="0"/>
            <wp:docPr id="6" name="Рисунок 6" descr="Vод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одн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C1B" w:rsidRPr="009D2C1B" w:rsidRDefault="009D2C1B" w:rsidP="009D2C1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где:  </w:t>
      </w:r>
    </w:p>
    <w:p w:rsidR="009D2C1B" w:rsidRPr="009D2C1B" w:rsidRDefault="009D2C1B" w:rsidP="009D2C1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V</w:t>
      </w:r>
      <w:r w:rsidRPr="009D2C1B">
        <w:rPr>
          <w:rFonts w:ascii="Arial" w:eastAsia="Times New Roman" w:hAnsi="Arial" w:cs="Arial"/>
          <w:color w:val="333333"/>
          <w:sz w:val="17"/>
          <w:szCs w:val="17"/>
          <w:vertAlign w:val="superscript"/>
          <w:lang w:eastAsia="ru-RU"/>
        </w:rPr>
        <w:t>д</w:t>
      </w:r>
      <w:proofErr w:type="spellEnd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объем (количество) потребленной за расчетный период в многоквартирном доме тепловой энергии, определенный при осуществлении оплаты коммунальной услуги по отоплению в течение отопительного сезона по показаниям коллективного (</w:t>
      </w:r>
      <w:proofErr w:type="spellStart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общедомового</w:t>
      </w:r>
      <w:proofErr w:type="spellEnd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прибора учета,</w:t>
      </w:r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</w:t>
      </w:r>
      <w:r w:rsidRPr="009D2C1B">
        <w:rPr>
          <w:rFonts w:ascii="Arial" w:eastAsia="Times New Roman" w:hAnsi="Arial" w:cs="Arial"/>
          <w:color w:val="333333"/>
          <w:sz w:val="17"/>
          <w:szCs w:val="17"/>
          <w:vertAlign w:val="subscript"/>
          <w:lang w:eastAsia="ru-RU"/>
        </w:rPr>
        <w:t>i</w:t>
      </w:r>
      <w:proofErr w:type="spellEnd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общая площадь i-го помещения (жилого или нежилого) в многоквартирном доме;</w:t>
      </w:r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</w:t>
      </w:r>
      <w:r w:rsidRPr="009D2C1B">
        <w:rPr>
          <w:rFonts w:ascii="Arial" w:eastAsia="Times New Roman" w:hAnsi="Arial" w:cs="Arial"/>
          <w:color w:val="333333"/>
          <w:sz w:val="17"/>
          <w:szCs w:val="17"/>
          <w:vertAlign w:val="subscript"/>
          <w:lang w:eastAsia="ru-RU"/>
        </w:rPr>
        <w:t>об</w:t>
      </w:r>
      <w:proofErr w:type="spellEnd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общая площадь всех жилых и нежилых помещений в многоквартирном доме;</w:t>
      </w:r>
      <w:proofErr w:type="gramEnd"/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T</w:t>
      </w:r>
      <w:r w:rsidRPr="009D2C1B">
        <w:rPr>
          <w:rFonts w:ascii="Arial" w:eastAsia="Times New Roman" w:hAnsi="Arial" w:cs="Arial"/>
          <w:color w:val="333333"/>
          <w:sz w:val="17"/>
          <w:szCs w:val="17"/>
          <w:vertAlign w:val="superscript"/>
          <w:lang w:eastAsia="ru-RU"/>
        </w:rPr>
        <w:t>T</w:t>
      </w:r>
      <w:r w:rsidRPr="009D2C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тариф на тепловую энергию, установленный в соответствии с законодательством Российской Федерации.</w:t>
      </w:r>
    </w:p>
    <w:p w:rsidR="00E508CC" w:rsidRDefault="00E508CC" w:rsidP="009D2C1B">
      <w:pPr>
        <w:jc w:val="both"/>
      </w:pPr>
    </w:p>
    <w:sectPr w:rsidR="00E508CC" w:rsidSect="009D2C1B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9C8"/>
    <w:multiLevelType w:val="multilevel"/>
    <w:tmpl w:val="2F20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F961D5"/>
    <w:multiLevelType w:val="multilevel"/>
    <w:tmpl w:val="3888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54D29"/>
    <w:multiLevelType w:val="multilevel"/>
    <w:tmpl w:val="B5B8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C1B"/>
    <w:rsid w:val="00860557"/>
    <w:rsid w:val="009D2C1B"/>
    <w:rsid w:val="00CD4B45"/>
    <w:rsid w:val="00E5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2C1B"/>
    <w:rPr>
      <w:color w:val="13BF94"/>
      <w:u w:val="singl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9D2C1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46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E0F5F5"/>
                                    <w:left w:val="single" w:sz="6" w:space="0" w:color="E0F5F5"/>
                                    <w:bottom w:val="single" w:sz="6" w:space="0" w:color="E0F5F5"/>
                                    <w:right w:val="single" w:sz="6" w:space="0" w:color="E0F5F5"/>
                                  </w:divBdr>
                                  <w:divsChild>
                                    <w:div w:id="1986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22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0F5F5"/>
                                            <w:left w:val="none" w:sz="0" w:space="0" w:color="auto"/>
                                            <w:bottom w:val="single" w:sz="6" w:space="0" w:color="E0F5F5"/>
                                            <w:right w:val="none" w:sz="0" w:space="0" w:color="auto"/>
                                          </w:divBdr>
                                          <w:divsChild>
                                            <w:div w:id="214592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28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97508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2397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328954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71781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00.254\Obmen%20AKA\&#208;&#154;&#208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file:///\\192.168.100.254\Obmen%20AKA\&#208;&#154;&#20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1057</Words>
  <Characters>6031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2019-03-12T06:34:00Z</dcterms:created>
  <dcterms:modified xsi:type="dcterms:W3CDTF">2019-03-12T06:37:00Z</dcterms:modified>
</cp:coreProperties>
</file>