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F" w:rsidRPr="00AC1FEF" w:rsidRDefault="00AC1FEF" w:rsidP="00AC1FEF">
      <w:pPr>
        <w:pStyle w:val="2"/>
        <w:shd w:val="clear" w:color="auto" w:fill="FFFFFF"/>
        <w:jc w:val="center"/>
        <w:rPr>
          <w:sz w:val="24"/>
          <w:szCs w:val="24"/>
        </w:rPr>
      </w:pPr>
      <w:r w:rsidRPr="00AC1FEF">
        <w:rPr>
          <w:sz w:val="24"/>
          <w:szCs w:val="24"/>
        </w:rPr>
        <w:t>Тарифы для юридических и физических лиц на 202</w:t>
      </w:r>
      <w:r>
        <w:rPr>
          <w:sz w:val="24"/>
          <w:szCs w:val="24"/>
        </w:rPr>
        <w:t>0</w:t>
      </w:r>
      <w:r w:rsidR="00C35D22">
        <w:rPr>
          <w:sz w:val="24"/>
          <w:szCs w:val="24"/>
        </w:rPr>
        <w:t xml:space="preserve"> год</w:t>
      </w:r>
      <w:r w:rsidRPr="00AC1FEF">
        <w:rPr>
          <w:sz w:val="24"/>
          <w:szCs w:val="24"/>
        </w:rPr>
        <w:t>.</w:t>
      </w:r>
    </w:p>
    <w:p w:rsidR="00AC1FEF" w:rsidRPr="00AC1FEF" w:rsidRDefault="00AC1FEF" w:rsidP="00AC1FEF">
      <w:pPr>
        <w:pStyle w:val="a6"/>
        <w:shd w:val="clear" w:color="auto" w:fill="FFFFFF"/>
        <w:jc w:val="center"/>
        <w:rPr>
          <w:sz w:val="24"/>
          <w:szCs w:val="24"/>
        </w:rPr>
      </w:pPr>
      <w:r w:rsidRPr="00AC1FEF">
        <w:rPr>
          <w:sz w:val="24"/>
          <w:szCs w:val="24"/>
        </w:rPr>
        <w:t xml:space="preserve">Установлены постановлением </w:t>
      </w:r>
      <w:hyperlink r:id="rId4" w:tgtFrame="_blank" w:history="1">
        <w:r w:rsidRPr="00AC1FEF">
          <w:rPr>
            <w:sz w:val="24"/>
            <w:szCs w:val="24"/>
            <w:u w:val="single"/>
          </w:rPr>
          <w:t>РЭК Свердловской области</w:t>
        </w:r>
      </w:hyperlink>
      <w:r w:rsidRPr="00AC1FEF">
        <w:rPr>
          <w:sz w:val="24"/>
          <w:szCs w:val="24"/>
        </w:rPr>
        <w:t xml:space="preserve"> </w:t>
      </w:r>
      <w:hyperlink r:id="rId5" w:tgtFrame="_blank" w:history="1">
        <w:r w:rsidRPr="00AC1FEF">
          <w:rPr>
            <w:sz w:val="24"/>
            <w:szCs w:val="24"/>
            <w:u w:val="single"/>
          </w:rPr>
          <w:t>№ 282-ПК от 11 декабря 2018 г.</w:t>
        </w:r>
      </w:hyperlink>
      <w:r w:rsidRPr="00AC1FEF">
        <w:rPr>
          <w:sz w:val="24"/>
          <w:szCs w:val="24"/>
        </w:rPr>
        <w:t xml:space="preserve"> </w:t>
      </w:r>
    </w:p>
    <w:p w:rsidR="00AC1FEF" w:rsidRPr="00AC1FEF" w:rsidRDefault="00AC1FEF" w:rsidP="00AC1FEF">
      <w:pPr>
        <w:pStyle w:val="a6"/>
        <w:shd w:val="clear" w:color="auto" w:fill="FFFFFF"/>
        <w:jc w:val="center"/>
        <w:rPr>
          <w:sz w:val="24"/>
          <w:szCs w:val="24"/>
        </w:rPr>
      </w:pPr>
      <w:r w:rsidRPr="00AC1FEF">
        <w:rPr>
          <w:sz w:val="24"/>
          <w:szCs w:val="24"/>
        </w:rPr>
        <w:t xml:space="preserve">(с учетом изменений, внесенных постановлениями РЭК Свердловской области № 238-ПК от 11 декабря 2019 г.) </w:t>
      </w:r>
    </w:p>
    <w:p w:rsidR="00432384" w:rsidRDefault="00432384" w:rsidP="009E66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06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4"/>
        <w:gridCol w:w="1855"/>
      </w:tblGrid>
      <w:tr w:rsidR="00432384" w:rsidRPr="009E66C6" w:rsidTr="00432384">
        <w:trPr>
          <w:tblCellSpacing w:w="0" w:type="dxa"/>
        </w:trPr>
        <w:tc>
          <w:tcPr>
            <w:tcW w:w="7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84" w:rsidRPr="009E66C6" w:rsidRDefault="00432384" w:rsidP="0043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84" w:rsidRPr="009E66C6" w:rsidRDefault="00432384" w:rsidP="0043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9E66C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, с НДС</w:t>
            </w: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Населения)</w:t>
            </w:r>
          </w:p>
        </w:tc>
      </w:tr>
      <w:tr w:rsidR="00432384" w:rsidRPr="009E66C6" w:rsidTr="00432384">
        <w:trPr>
          <w:trHeight w:val="377"/>
          <w:tblCellSpacing w:w="0" w:type="dxa"/>
        </w:trPr>
        <w:tc>
          <w:tcPr>
            <w:tcW w:w="7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84" w:rsidRPr="009E66C6" w:rsidRDefault="00432384" w:rsidP="0043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 (холодное водоснабжение)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1DF" w:rsidRDefault="007261DF" w:rsidP="0043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384" w:rsidRPr="009E66C6" w:rsidRDefault="00432384" w:rsidP="00A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</w:t>
            </w:r>
            <w:r w:rsidR="00AC1F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32384" w:rsidRPr="009E66C6" w:rsidTr="00432384">
        <w:trPr>
          <w:tblCellSpacing w:w="0" w:type="dxa"/>
        </w:trPr>
        <w:tc>
          <w:tcPr>
            <w:tcW w:w="7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84" w:rsidRPr="009E66C6" w:rsidRDefault="00432384" w:rsidP="0043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(приём, транспортировка, очистка сточных вод с использованием центральной системы водоотведения):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1DF" w:rsidRDefault="007261DF" w:rsidP="0043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384" w:rsidRPr="009E66C6" w:rsidRDefault="00432384" w:rsidP="00A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AC1F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32384" w:rsidRPr="009E66C6" w:rsidRDefault="00432384" w:rsidP="004323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E66C6">
        <w:rPr>
          <w:rFonts w:ascii="Times New Roman" w:eastAsia="Times New Roman" w:hAnsi="Times New Roman" w:cs="Times New Roman"/>
          <w:b/>
          <w:bCs/>
          <w:sz w:val="36"/>
          <w:szCs w:val="36"/>
        </w:rPr>
        <w:t>с Января по Июнь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</w:t>
      </w:r>
      <w:r w:rsidR="00AC1FEF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г.</w:t>
      </w:r>
    </w:p>
    <w:p w:rsidR="009E66C6" w:rsidRPr="009E66C6" w:rsidRDefault="009E66C6" w:rsidP="009E66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6C6">
        <w:rPr>
          <w:rFonts w:ascii="Times New Roman" w:eastAsia="Times New Roman" w:hAnsi="Times New Roman" w:cs="Times New Roman"/>
          <w:b/>
          <w:bCs/>
          <w:sz w:val="36"/>
          <w:szCs w:val="36"/>
        </w:rPr>
        <w:t>с Июля по Декабрь</w:t>
      </w:r>
      <w:r w:rsidR="00AC1FE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2020</w:t>
      </w:r>
      <w:r w:rsidR="004323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6"/>
        <w:gridCol w:w="1843"/>
      </w:tblGrid>
      <w:tr w:rsidR="00432384" w:rsidRPr="009E66C6" w:rsidTr="00432384">
        <w:trPr>
          <w:tblCellSpacing w:w="0" w:type="dxa"/>
          <w:jc w:val="center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84" w:rsidRPr="009E66C6" w:rsidRDefault="00432384" w:rsidP="009E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84" w:rsidRPr="009E66C6" w:rsidRDefault="00432384" w:rsidP="009E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9E66C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, с НДС</w:t>
            </w: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(для Населения)</w:t>
            </w:r>
          </w:p>
        </w:tc>
      </w:tr>
      <w:tr w:rsidR="00432384" w:rsidRPr="009E66C6" w:rsidTr="00432384">
        <w:trPr>
          <w:tblCellSpacing w:w="0" w:type="dxa"/>
          <w:jc w:val="center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84" w:rsidRPr="009E66C6" w:rsidRDefault="00432384" w:rsidP="009E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 (холодное водоснабжение)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1DF" w:rsidRDefault="007261DF" w:rsidP="0043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384" w:rsidRPr="009E66C6" w:rsidRDefault="00432384" w:rsidP="00AC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1FE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2384" w:rsidRPr="009E66C6" w:rsidTr="00432384">
        <w:trPr>
          <w:tblCellSpacing w:w="0" w:type="dxa"/>
          <w:jc w:val="center"/>
        </w:trPr>
        <w:tc>
          <w:tcPr>
            <w:tcW w:w="7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384" w:rsidRPr="009E66C6" w:rsidRDefault="00432384" w:rsidP="009E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C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 (приём, транспортировка, очистка сточных вод с использованием центральной системы водоотведения):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1DF" w:rsidRDefault="007261DF" w:rsidP="009E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384" w:rsidRPr="009E66C6" w:rsidRDefault="00AC1FEF" w:rsidP="009E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12,26</w:t>
            </w:r>
          </w:p>
        </w:tc>
      </w:tr>
    </w:tbl>
    <w:p w:rsidR="00E809CD" w:rsidRDefault="00E809CD"/>
    <w:p w:rsidR="00A02F94" w:rsidRDefault="00A02F94"/>
    <w:p w:rsidR="00A02F94" w:rsidRDefault="00A02F94"/>
    <w:p w:rsidR="00A02F94" w:rsidRDefault="00A02F94"/>
    <w:p w:rsidR="00A02F94" w:rsidRDefault="00A02F94"/>
    <w:p w:rsidR="00A02F94" w:rsidRDefault="00A02F94"/>
    <w:p w:rsidR="00A02F94" w:rsidRDefault="00A02F94"/>
    <w:p w:rsidR="00AC1FEF" w:rsidRDefault="00AC1FEF"/>
    <w:p w:rsidR="00AC1FEF" w:rsidRDefault="00AC1FEF"/>
    <w:p w:rsidR="00AC1FEF" w:rsidRDefault="00AC1FEF"/>
    <w:p w:rsidR="00AC1FEF" w:rsidRDefault="00AC1FEF"/>
    <w:p w:rsidR="00AC1FEF" w:rsidRDefault="00AC1FEF"/>
    <w:p w:rsidR="00AC1FEF" w:rsidRDefault="00AC1FEF"/>
    <w:p w:rsidR="00AC1FEF" w:rsidRDefault="00AC1FEF"/>
    <w:p w:rsidR="00A02F94" w:rsidRDefault="00A02F94"/>
    <w:sectPr w:rsidR="00A02F94" w:rsidSect="00AC1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6C6"/>
    <w:rsid w:val="002A3D12"/>
    <w:rsid w:val="002D54F3"/>
    <w:rsid w:val="00346099"/>
    <w:rsid w:val="00432384"/>
    <w:rsid w:val="00664F0D"/>
    <w:rsid w:val="007261DF"/>
    <w:rsid w:val="007F2357"/>
    <w:rsid w:val="00937DF5"/>
    <w:rsid w:val="009E66C6"/>
    <w:rsid w:val="00A02F94"/>
    <w:rsid w:val="00AC1FEF"/>
    <w:rsid w:val="00C35D22"/>
    <w:rsid w:val="00D647F0"/>
    <w:rsid w:val="00E8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57"/>
  </w:style>
  <w:style w:type="paragraph" w:styleId="2">
    <w:name w:val="heading 2"/>
    <w:basedOn w:val="a"/>
    <w:link w:val="20"/>
    <w:uiPriority w:val="9"/>
    <w:qFormat/>
    <w:rsid w:val="009E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6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E66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02F94"/>
    <w:pPr>
      <w:spacing w:before="180" w:after="180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k.midural.ru/uploads/document/409/2011_185.doc" TargetMode="External"/><Relationship Id="rId4" Type="http://schemas.openxmlformats.org/officeDocument/2006/relationships/hyperlink" Target="http://rek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2019-02-13T09:23:00Z</cp:lastPrinted>
  <dcterms:created xsi:type="dcterms:W3CDTF">2018-04-17T07:58:00Z</dcterms:created>
  <dcterms:modified xsi:type="dcterms:W3CDTF">2020-02-08T09:15:00Z</dcterms:modified>
</cp:coreProperties>
</file>